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5D90F" w14:textId="77777777" w:rsidR="00D96ACE" w:rsidRDefault="00D96ACE" w:rsidP="00D96ACE">
      <w:pPr>
        <w:spacing w:after="0"/>
        <w:rPr>
          <w:rFonts w:cstheme="minorHAnsi"/>
          <w:b/>
          <w:bCs/>
          <w:color w:val="1F3864" w:themeColor="accent1" w:themeShade="80"/>
          <w:sz w:val="24"/>
          <w:szCs w:val="24"/>
          <w:u w:val="single"/>
        </w:rPr>
      </w:pPr>
    </w:p>
    <w:p w14:paraId="67BB9741" w14:textId="2CBB5CDA" w:rsidR="00263366" w:rsidRPr="00B74946" w:rsidRDefault="00263366" w:rsidP="00D96ACE">
      <w:pPr>
        <w:spacing w:after="0"/>
        <w:rPr>
          <w:rFonts w:cstheme="minorHAnsi"/>
        </w:rPr>
      </w:pPr>
      <w:r w:rsidRPr="00EB21C7">
        <w:rPr>
          <w:rFonts w:cstheme="minorHAnsi"/>
          <w:b/>
          <w:bCs/>
          <w:color w:val="1F3864" w:themeColor="accent1" w:themeShade="80"/>
          <w:sz w:val="24"/>
          <w:szCs w:val="24"/>
          <w:u w:val="single"/>
        </w:rPr>
        <w:t>Timetables</w:t>
      </w:r>
      <w:r w:rsidRPr="00EB21C7">
        <w:rPr>
          <w:rFonts w:cstheme="minorHAnsi"/>
          <w:color w:val="1F3864" w:themeColor="accent1" w:themeShade="80"/>
        </w:rPr>
        <w:t xml:space="preserve"> </w:t>
      </w:r>
      <w:r w:rsidRPr="00B74946">
        <w:rPr>
          <w:rFonts w:cstheme="minorHAnsi"/>
        </w:rPr>
        <w:t xml:space="preserve">– You should already have a copy of your </w:t>
      </w:r>
      <w:r w:rsidR="00A14B74">
        <w:rPr>
          <w:rFonts w:cstheme="minorHAnsi"/>
        </w:rPr>
        <w:t>Summer exam</w:t>
      </w:r>
      <w:r w:rsidRPr="00B74946">
        <w:rPr>
          <w:rFonts w:cstheme="minorHAnsi"/>
        </w:rPr>
        <w:t xml:space="preserve"> timetable, if you have still not collected this then please do so ASAP from room 4. Exam rooms will be displayed outside the main office before the start of each exam, please check these carefully and ensure you go to the correct room. </w:t>
      </w:r>
    </w:p>
    <w:p w14:paraId="2C6A1A74" w14:textId="14C1B931" w:rsidR="00263366" w:rsidRPr="00B74946" w:rsidRDefault="00263366" w:rsidP="00D96ACE">
      <w:pPr>
        <w:pStyle w:val="NormalWeb"/>
        <w:spacing w:before="0" w:beforeAutospacing="0" w:after="0" w:afterAutospacing="0" w:line="216" w:lineRule="auto"/>
        <w:jc w:val="both"/>
        <w:rPr>
          <w:rFonts w:asciiTheme="minorHAnsi" w:hAnsiTheme="minorHAnsi" w:cstheme="minorHAnsi"/>
        </w:rPr>
      </w:pPr>
      <w:r w:rsidRPr="00B74946">
        <w:rPr>
          <w:rFonts w:asciiTheme="minorHAnsi" w:hAnsiTheme="minorHAnsi" w:cstheme="minorHAnsi"/>
        </w:rPr>
        <w:t>Exam Start Times -</w:t>
      </w:r>
      <w:r w:rsidRPr="00B74946">
        <w:rPr>
          <w:rFonts w:asciiTheme="minorHAnsi" w:hAnsiTheme="minorHAnsi" w:cstheme="minorHAnsi"/>
        </w:rPr>
        <w:tab/>
      </w:r>
      <w:r w:rsidR="00192BB9" w:rsidRPr="00B74946">
        <w:rPr>
          <w:rFonts w:asciiTheme="minorHAnsi" w:hAnsiTheme="minorHAnsi" w:cstheme="minorHAnsi"/>
          <w:b/>
          <w:bCs/>
          <w:color w:val="002060"/>
          <w:u w:val="single"/>
        </w:rPr>
        <w:t>AM Exams</w:t>
      </w:r>
      <w:r w:rsidR="00192BB9" w:rsidRPr="00B74946">
        <w:rPr>
          <w:rFonts w:asciiTheme="minorHAnsi" w:hAnsiTheme="minorHAnsi" w:cstheme="minorHAnsi"/>
          <w:color w:val="002060"/>
        </w:rPr>
        <w:t xml:space="preserve"> - </w:t>
      </w:r>
      <w:r w:rsidRPr="00B74946">
        <w:rPr>
          <w:rFonts w:asciiTheme="minorHAnsi" w:eastAsiaTheme="minorEastAsia" w:hAnsiTheme="minorHAnsi" w:cstheme="minorHAnsi"/>
          <w:color w:val="000000" w:themeColor="text1"/>
          <w:kern w:val="24"/>
        </w:rPr>
        <w:t xml:space="preserve">Report to your Exam Room </w:t>
      </w:r>
      <w:r w:rsidR="00A14B74">
        <w:rPr>
          <w:rFonts w:asciiTheme="minorHAnsi" w:eastAsiaTheme="minorEastAsia" w:hAnsiTheme="minorHAnsi" w:cstheme="minorHAnsi"/>
          <w:color w:val="000000" w:themeColor="text1"/>
          <w:kern w:val="24"/>
        </w:rPr>
        <w:t xml:space="preserve">no later than </w:t>
      </w:r>
      <w:r w:rsidR="00E44B6F">
        <w:rPr>
          <w:rFonts w:asciiTheme="minorHAnsi" w:eastAsiaTheme="minorEastAsia" w:hAnsiTheme="minorHAnsi" w:cstheme="minorHAnsi"/>
          <w:b/>
          <w:bCs/>
          <w:color w:val="000000" w:themeColor="text1"/>
          <w:kern w:val="24"/>
        </w:rPr>
        <w:t>9:00</w:t>
      </w:r>
      <w:r w:rsidR="00A14B74" w:rsidRPr="00A14B74">
        <w:rPr>
          <w:rFonts w:asciiTheme="minorHAnsi" w:eastAsiaTheme="minorEastAsia" w:hAnsiTheme="minorHAnsi" w:cstheme="minorHAnsi"/>
          <w:b/>
          <w:bCs/>
          <w:color w:val="000000" w:themeColor="text1"/>
          <w:kern w:val="24"/>
        </w:rPr>
        <w:t>am</w:t>
      </w:r>
      <w:r w:rsidRPr="00B74946">
        <w:rPr>
          <w:rFonts w:asciiTheme="minorHAnsi" w:eastAsiaTheme="minorEastAsia" w:hAnsiTheme="minorHAnsi" w:cstheme="minorHAnsi"/>
          <w:color w:val="000000" w:themeColor="text1"/>
          <w:kern w:val="24"/>
        </w:rPr>
        <w:t xml:space="preserve"> exam</w:t>
      </w:r>
      <w:r w:rsidR="00A14B74">
        <w:rPr>
          <w:rFonts w:asciiTheme="minorHAnsi" w:eastAsiaTheme="minorEastAsia" w:hAnsiTheme="minorHAnsi" w:cstheme="minorHAnsi"/>
          <w:color w:val="000000" w:themeColor="text1"/>
          <w:kern w:val="24"/>
        </w:rPr>
        <w:t>s</w:t>
      </w:r>
      <w:r w:rsidRPr="00B74946">
        <w:rPr>
          <w:rFonts w:asciiTheme="minorHAnsi" w:eastAsiaTheme="minorEastAsia" w:hAnsiTheme="minorHAnsi" w:cstheme="minorHAnsi"/>
          <w:color w:val="000000" w:themeColor="text1"/>
          <w:kern w:val="24"/>
        </w:rPr>
        <w:t xml:space="preserve"> start promptly at</w:t>
      </w:r>
      <w:r w:rsidR="00A14B74">
        <w:rPr>
          <w:rFonts w:asciiTheme="minorHAnsi" w:eastAsiaTheme="minorEastAsia" w:hAnsiTheme="minorHAnsi" w:cstheme="minorHAnsi"/>
          <w:color w:val="000000" w:themeColor="text1"/>
          <w:kern w:val="24"/>
        </w:rPr>
        <w:t xml:space="preserve"> </w:t>
      </w:r>
      <w:r w:rsidR="00A14B74">
        <w:rPr>
          <w:rFonts w:asciiTheme="minorHAnsi" w:eastAsiaTheme="minorEastAsia" w:hAnsiTheme="minorHAnsi" w:cstheme="minorHAnsi"/>
          <w:color w:val="000000" w:themeColor="text1"/>
          <w:kern w:val="24"/>
        </w:rPr>
        <w:tab/>
      </w:r>
      <w:r w:rsidR="00A14B74">
        <w:rPr>
          <w:rFonts w:asciiTheme="minorHAnsi" w:eastAsiaTheme="minorEastAsia" w:hAnsiTheme="minorHAnsi" w:cstheme="minorHAnsi"/>
          <w:color w:val="000000" w:themeColor="text1"/>
          <w:kern w:val="24"/>
        </w:rPr>
        <w:tab/>
      </w:r>
      <w:r w:rsidR="00A14B74">
        <w:rPr>
          <w:rFonts w:asciiTheme="minorHAnsi" w:eastAsiaTheme="minorEastAsia" w:hAnsiTheme="minorHAnsi" w:cstheme="minorHAnsi"/>
          <w:color w:val="000000" w:themeColor="text1"/>
          <w:kern w:val="24"/>
        </w:rPr>
        <w:tab/>
      </w:r>
      <w:r w:rsidR="00A14B74">
        <w:rPr>
          <w:rFonts w:asciiTheme="minorHAnsi" w:eastAsiaTheme="minorEastAsia" w:hAnsiTheme="minorHAnsi" w:cstheme="minorHAnsi"/>
          <w:color w:val="000000" w:themeColor="text1"/>
          <w:kern w:val="24"/>
        </w:rPr>
        <w:tab/>
      </w:r>
      <w:r w:rsidR="00A14B74" w:rsidRPr="00A14B74">
        <w:rPr>
          <w:rFonts w:asciiTheme="minorHAnsi" w:eastAsiaTheme="minorEastAsia" w:hAnsiTheme="minorHAnsi" w:cstheme="minorHAnsi"/>
          <w:b/>
          <w:bCs/>
          <w:color w:val="000000" w:themeColor="text1"/>
          <w:kern w:val="24"/>
        </w:rPr>
        <w:t xml:space="preserve">          9:</w:t>
      </w:r>
      <w:r w:rsidR="00E44B6F">
        <w:rPr>
          <w:rFonts w:asciiTheme="minorHAnsi" w:eastAsiaTheme="minorEastAsia" w:hAnsiTheme="minorHAnsi" w:cstheme="minorHAnsi"/>
          <w:b/>
          <w:bCs/>
          <w:color w:val="000000" w:themeColor="text1"/>
          <w:kern w:val="24"/>
        </w:rPr>
        <w:t>15</w:t>
      </w:r>
      <w:r w:rsidR="00A14B74" w:rsidRPr="00A14B74">
        <w:rPr>
          <w:rFonts w:asciiTheme="minorHAnsi" w:eastAsiaTheme="minorEastAsia" w:hAnsiTheme="minorHAnsi" w:cstheme="minorHAnsi"/>
          <w:b/>
          <w:bCs/>
          <w:color w:val="000000" w:themeColor="text1"/>
          <w:kern w:val="24"/>
        </w:rPr>
        <w:t>am</w:t>
      </w:r>
      <w:r w:rsidR="00A14B74">
        <w:rPr>
          <w:rFonts w:asciiTheme="minorHAnsi" w:eastAsiaTheme="minorEastAsia" w:hAnsiTheme="minorHAnsi" w:cstheme="minorHAnsi"/>
          <w:color w:val="000000" w:themeColor="text1"/>
          <w:kern w:val="24"/>
        </w:rPr>
        <w:t xml:space="preserve">   </w:t>
      </w:r>
    </w:p>
    <w:p w14:paraId="0956EB8E" w14:textId="38C6C252" w:rsidR="00263366" w:rsidRPr="00B74946" w:rsidRDefault="00192BB9" w:rsidP="00D96ACE">
      <w:pPr>
        <w:pStyle w:val="NormalWeb"/>
        <w:spacing w:before="0" w:beforeAutospacing="0" w:after="0" w:afterAutospacing="0" w:line="216" w:lineRule="auto"/>
        <w:ind w:left="1440" w:firstLine="720"/>
        <w:jc w:val="both"/>
        <w:rPr>
          <w:rFonts w:asciiTheme="minorHAnsi" w:eastAsiaTheme="minorEastAsia" w:hAnsiTheme="minorHAnsi" w:cstheme="minorHAnsi"/>
          <w:b/>
          <w:bCs/>
          <w:color w:val="002060"/>
          <w:kern w:val="24"/>
          <w:u w:val="single"/>
        </w:rPr>
      </w:pPr>
      <w:r w:rsidRPr="00B74946">
        <w:rPr>
          <w:rFonts w:asciiTheme="minorHAnsi" w:eastAsiaTheme="minorEastAsia" w:hAnsiTheme="minorHAnsi" w:cstheme="minorHAnsi"/>
          <w:b/>
          <w:bCs/>
          <w:color w:val="002060"/>
          <w:kern w:val="24"/>
          <w:u w:val="single"/>
        </w:rPr>
        <w:t>PM Exams</w:t>
      </w:r>
      <w:r w:rsidRPr="00B74946">
        <w:rPr>
          <w:rFonts w:asciiTheme="minorHAnsi" w:eastAsiaTheme="minorEastAsia" w:hAnsiTheme="minorHAnsi" w:cstheme="minorHAnsi"/>
          <w:color w:val="002060"/>
          <w:kern w:val="24"/>
        </w:rPr>
        <w:t xml:space="preserve">  - </w:t>
      </w:r>
      <w:r w:rsidR="00263366" w:rsidRPr="00B74946">
        <w:rPr>
          <w:rFonts w:asciiTheme="minorHAnsi" w:eastAsiaTheme="minorEastAsia" w:hAnsiTheme="minorHAnsi" w:cstheme="minorHAnsi"/>
          <w:color w:val="000000" w:themeColor="text1"/>
          <w:kern w:val="24"/>
        </w:rPr>
        <w:t xml:space="preserve">Report to Exam Room at </w:t>
      </w:r>
      <w:r w:rsidR="00A14B74" w:rsidRPr="00A14B74">
        <w:rPr>
          <w:rFonts w:asciiTheme="minorHAnsi" w:eastAsiaTheme="minorEastAsia" w:hAnsiTheme="minorHAnsi" w:cstheme="minorHAnsi"/>
          <w:b/>
          <w:bCs/>
          <w:color w:val="000000" w:themeColor="text1"/>
          <w:kern w:val="24"/>
        </w:rPr>
        <w:t>1</w:t>
      </w:r>
      <w:r w:rsidR="00E44B6F">
        <w:rPr>
          <w:rFonts w:asciiTheme="minorHAnsi" w:eastAsiaTheme="minorEastAsia" w:hAnsiTheme="minorHAnsi" w:cstheme="minorHAnsi"/>
          <w:b/>
          <w:bCs/>
          <w:color w:val="000000" w:themeColor="text1"/>
          <w:kern w:val="24"/>
        </w:rPr>
        <w:t>:00</w:t>
      </w:r>
      <w:r w:rsidR="00263366" w:rsidRPr="00A14B74">
        <w:rPr>
          <w:rFonts w:asciiTheme="minorHAnsi" w:eastAsiaTheme="minorEastAsia" w:hAnsiTheme="minorHAnsi" w:cstheme="minorHAnsi"/>
          <w:b/>
          <w:bCs/>
          <w:color w:val="000000" w:themeColor="text1"/>
          <w:kern w:val="24"/>
        </w:rPr>
        <w:t>pm</w:t>
      </w:r>
      <w:r w:rsidR="00263366" w:rsidRPr="00B74946">
        <w:rPr>
          <w:rFonts w:asciiTheme="minorHAnsi" w:eastAsiaTheme="minorEastAsia" w:hAnsiTheme="minorHAnsi" w:cstheme="minorHAnsi"/>
          <w:color w:val="000000" w:themeColor="text1"/>
          <w:kern w:val="24"/>
        </w:rPr>
        <w:t xml:space="preserve">; exam starts promptly at </w:t>
      </w:r>
      <w:r w:rsidR="00263366" w:rsidRPr="00A14B74">
        <w:rPr>
          <w:rFonts w:asciiTheme="minorHAnsi" w:eastAsiaTheme="minorEastAsia" w:hAnsiTheme="minorHAnsi" w:cstheme="minorHAnsi"/>
          <w:b/>
          <w:bCs/>
          <w:color w:val="000000" w:themeColor="text1"/>
          <w:kern w:val="24"/>
        </w:rPr>
        <w:t>1</w:t>
      </w:r>
      <w:r w:rsidR="00A14B74" w:rsidRPr="00A14B74">
        <w:rPr>
          <w:rFonts w:asciiTheme="minorHAnsi" w:eastAsiaTheme="minorEastAsia" w:hAnsiTheme="minorHAnsi" w:cstheme="minorHAnsi"/>
          <w:b/>
          <w:bCs/>
          <w:color w:val="000000" w:themeColor="text1"/>
          <w:kern w:val="24"/>
        </w:rPr>
        <w:t>:</w:t>
      </w:r>
      <w:r w:rsidR="00E44B6F">
        <w:rPr>
          <w:rFonts w:asciiTheme="minorHAnsi" w:eastAsiaTheme="minorEastAsia" w:hAnsiTheme="minorHAnsi" w:cstheme="minorHAnsi"/>
          <w:b/>
          <w:bCs/>
          <w:color w:val="000000" w:themeColor="text1"/>
          <w:kern w:val="24"/>
        </w:rPr>
        <w:t>15</w:t>
      </w:r>
      <w:r w:rsidR="00A14B74" w:rsidRPr="00A14B74">
        <w:rPr>
          <w:rFonts w:asciiTheme="minorHAnsi" w:eastAsiaTheme="minorEastAsia" w:hAnsiTheme="minorHAnsi" w:cstheme="minorHAnsi"/>
          <w:b/>
          <w:bCs/>
          <w:color w:val="000000" w:themeColor="text1"/>
          <w:kern w:val="24"/>
        </w:rPr>
        <w:t>pm</w:t>
      </w:r>
    </w:p>
    <w:p w14:paraId="6D924225" w14:textId="77777777" w:rsidR="00263366" w:rsidRPr="00263366" w:rsidRDefault="00263366" w:rsidP="00D96ACE">
      <w:pPr>
        <w:spacing w:after="0" w:line="216" w:lineRule="auto"/>
        <w:jc w:val="both"/>
        <w:rPr>
          <w:rFonts w:eastAsia="Times New Roman" w:cstheme="minorHAnsi"/>
          <w:kern w:val="0"/>
          <w:sz w:val="24"/>
          <w:szCs w:val="24"/>
          <w:lang w:eastAsia="en-GB"/>
          <w14:ligatures w14:val="none"/>
        </w:rPr>
      </w:pPr>
      <w:r w:rsidRPr="00263366">
        <w:rPr>
          <w:rFonts w:eastAsiaTheme="minorEastAsia" w:cstheme="minorHAnsi"/>
          <w:b/>
          <w:bCs/>
          <w:color w:val="002060"/>
          <w:kern w:val="24"/>
          <w:sz w:val="24"/>
          <w:szCs w:val="24"/>
          <w:u w:val="single"/>
          <w:lang w:eastAsia="en-GB"/>
          <w14:ligatures w14:val="none"/>
        </w:rPr>
        <w:t>Late Arrivals</w:t>
      </w:r>
    </w:p>
    <w:p w14:paraId="3AC45BF3" w14:textId="1491BF36" w:rsidR="00263366" w:rsidRPr="00B74946" w:rsidRDefault="00250834" w:rsidP="00D96ACE">
      <w:pPr>
        <w:spacing w:after="0"/>
        <w:rPr>
          <w:rFonts w:eastAsiaTheme="minorEastAsia" w:cstheme="minorHAnsi"/>
          <w:color w:val="000000" w:themeColor="text1"/>
          <w:kern w:val="24"/>
          <w:sz w:val="24"/>
          <w:szCs w:val="24"/>
          <w:lang w:eastAsia="en-GB"/>
          <w14:ligatures w14:val="none"/>
        </w:rPr>
      </w:pPr>
      <w:r w:rsidRPr="00B74946">
        <w:rPr>
          <w:rFonts w:eastAsiaTheme="minorEastAsia" w:cstheme="minorHAnsi"/>
          <w:color w:val="000000" w:themeColor="text1"/>
          <w:kern w:val="24"/>
          <w:sz w:val="24"/>
          <w:szCs w:val="24"/>
          <w:lang w:eastAsia="en-GB"/>
          <w14:ligatures w14:val="none"/>
        </w:rPr>
        <w:t xml:space="preserve">Please be on time for your exams but </w:t>
      </w:r>
      <w:r w:rsidR="00263366" w:rsidRPr="00B74946">
        <w:rPr>
          <w:rFonts w:eastAsiaTheme="minorEastAsia" w:cstheme="minorHAnsi"/>
          <w:color w:val="000000" w:themeColor="text1"/>
          <w:kern w:val="24"/>
          <w:sz w:val="24"/>
          <w:szCs w:val="24"/>
          <w:lang w:eastAsia="en-GB"/>
          <w14:ligatures w14:val="none"/>
        </w:rPr>
        <w:t>If you are running late</w:t>
      </w:r>
      <w:r w:rsidR="00A14B74">
        <w:rPr>
          <w:rFonts w:eastAsiaTheme="minorEastAsia" w:cstheme="minorHAnsi"/>
          <w:color w:val="000000" w:themeColor="text1"/>
          <w:kern w:val="24"/>
          <w:sz w:val="24"/>
          <w:szCs w:val="24"/>
          <w:lang w:eastAsia="en-GB"/>
          <w14:ligatures w14:val="none"/>
        </w:rPr>
        <w:t xml:space="preserve"> you </w:t>
      </w:r>
      <w:r w:rsidR="00A14B74" w:rsidRPr="00A14B74">
        <w:rPr>
          <w:rFonts w:eastAsiaTheme="minorEastAsia" w:cstheme="minorHAnsi"/>
          <w:b/>
          <w:bCs/>
          <w:color w:val="000000" w:themeColor="text1"/>
          <w:kern w:val="24"/>
          <w:sz w:val="24"/>
          <w:szCs w:val="24"/>
          <w:lang w:eastAsia="en-GB"/>
          <w14:ligatures w14:val="none"/>
        </w:rPr>
        <w:t>MUST</w:t>
      </w:r>
      <w:r w:rsidR="00263366" w:rsidRPr="00B74946">
        <w:rPr>
          <w:rFonts w:eastAsiaTheme="minorEastAsia" w:cstheme="minorHAnsi"/>
          <w:color w:val="000000" w:themeColor="text1"/>
          <w:kern w:val="24"/>
          <w:sz w:val="24"/>
          <w:szCs w:val="24"/>
          <w:lang w:eastAsia="en-GB"/>
          <w14:ligatures w14:val="none"/>
        </w:rPr>
        <w:t xml:space="preserve"> inform the main office so that we know to expect you</w:t>
      </w:r>
      <w:r w:rsidRPr="00B74946">
        <w:rPr>
          <w:rFonts w:eastAsiaTheme="minorEastAsia" w:cstheme="minorHAnsi"/>
          <w:color w:val="000000" w:themeColor="text1"/>
          <w:kern w:val="24"/>
          <w:sz w:val="24"/>
          <w:szCs w:val="24"/>
          <w:lang w:eastAsia="en-GB"/>
          <w14:ligatures w14:val="none"/>
        </w:rPr>
        <w:t>, if you are very late you</w:t>
      </w:r>
      <w:r w:rsidR="00A14B74">
        <w:rPr>
          <w:rFonts w:eastAsiaTheme="minorEastAsia" w:cstheme="minorHAnsi"/>
          <w:color w:val="000000" w:themeColor="text1"/>
          <w:kern w:val="24"/>
          <w:sz w:val="24"/>
          <w:szCs w:val="24"/>
          <w:lang w:eastAsia="en-GB"/>
          <w14:ligatures w14:val="none"/>
        </w:rPr>
        <w:t>r paper may not be marked.</w:t>
      </w:r>
    </w:p>
    <w:p w14:paraId="4052236A" w14:textId="77777777" w:rsidR="00250834" w:rsidRPr="00B74946" w:rsidRDefault="00250834" w:rsidP="00D96ACE">
      <w:pPr>
        <w:pStyle w:val="NormalWeb"/>
        <w:spacing w:before="0" w:beforeAutospacing="0" w:after="0" w:afterAutospacing="0" w:line="216" w:lineRule="auto"/>
        <w:jc w:val="center"/>
        <w:rPr>
          <w:rFonts w:asciiTheme="minorHAnsi" w:hAnsiTheme="minorHAnsi" w:cstheme="minorHAnsi"/>
        </w:rPr>
      </w:pPr>
      <w:r w:rsidRPr="00B74946">
        <w:rPr>
          <w:rFonts w:asciiTheme="minorHAnsi" w:eastAsiaTheme="minorEastAsia" w:hAnsiTheme="minorHAnsi" w:cstheme="minorHAnsi"/>
          <w:b/>
          <w:bCs/>
          <w:color w:val="002060"/>
          <w:kern w:val="24"/>
          <w:highlight w:val="yellow"/>
          <w:u w:val="single"/>
        </w:rPr>
        <w:t>You are responsible for checking your timetable.</w:t>
      </w:r>
    </w:p>
    <w:p w14:paraId="4434E063" w14:textId="77777777" w:rsidR="00250834" w:rsidRPr="00B74946" w:rsidRDefault="00250834" w:rsidP="00D96ACE">
      <w:pPr>
        <w:pStyle w:val="NormalWeb"/>
        <w:spacing w:before="0" w:beforeAutospacing="0" w:after="0" w:afterAutospacing="0" w:line="216" w:lineRule="auto"/>
        <w:rPr>
          <w:rFonts w:asciiTheme="minorHAnsi" w:hAnsiTheme="minorHAnsi" w:cstheme="minorHAnsi"/>
        </w:rPr>
      </w:pPr>
      <w:r w:rsidRPr="00B74946">
        <w:rPr>
          <w:rFonts w:asciiTheme="minorHAnsi" w:eastAsiaTheme="minorEastAsia" w:hAnsiTheme="minorHAnsi" w:cstheme="minorHAnsi"/>
          <w:b/>
          <w:bCs/>
          <w:color w:val="002060"/>
          <w:kern w:val="24"/>
          <w:u w:val="single"/>
        </w:rPr>
        <w:t>Conduct Outside the Exam Room</w:t>
      </w:r>
    </w:p>
    <w:p w14:paraId="3B910F0E" w14:textId="433D9DEC" w:rsidR="00250834" w:rsidRPr="00B74946" w:rsidRDefault="00250834" w:rsidP="00D96ACE">
      <w:pPr>
        <w:pStyle w:val="NormalWeb"/>
        <w:spacing w:before="0" w:beforeAutospacing="0" w:after="0" w:afterAutospacing="0" w:line="216" w:lineRule="auto"/>
        <w:jc w:val="both"/>
        <w:rPr>
          <w:rFonts w:asciiTheme="minorHAnsi" w:eastAsiaTheme="minorEastAsia" w:hAnsiTheme="minorHAnsi" w:cstheme="minorHAnsi"/>
          <w:color w:val="000000" w:themeColor="text1"/>
          <w:kern w:val="24"/>
        </w:rPr>
      </w:pPr>
      <w:r w:rsidRPr="00B74946">
        <w:rPr>
          <w:rFonts w:asciiTheme="minorHAnsi" w:eastAsiaTheme="minorEastAsia" w:hAnsiTheme="minorHAnsi" w:cstheme="minorHAnsi"/>
          <w:color w:val="000000" w:themeColor="text1"/>
          <w:kern w:val="24"/>
        </w:rPr>
        <w:t xml:space="preserve">Please wait </w:t>
      </w:r>
      <w:r w:rsidRPr="00B74946">
        <w:rPr>
          <w:rFonts w:asciiTheme="minorHAnsi" w:eastAsiaTheme="minorEastAsia" w:hAnsiTheme="minorHAnsi" w:cstheme="minorHAnsi"/>
          <w:b/>
          <w:bCs/>
          <w:color w:val="000000" w:themeColor="text1"/>
          <w:kern w:val="24"/>
        </w:rPr>
        <w:t>quietly</w:t>
      </w:r>
      <w:r w:rsidRPr="00B74946">
        <w:rPr>
          <w:rFonts w:asciiTheme="minorHAnsi" w:eastAsiaTheme="minorEastAsia" w:hAnsiTheme="minorHAnsi" w:cstheme="minorHAnsi"/>
          <w:color w:val="000000" w:themeColor="text1"/>
          <w:kern w:val="24"/>
        </w:rPr>
        <w:t xml:space="preserve"> outside the exam room until the invigilator calls you in.  You should have all the equipment needed ready </w:t>
      </w:r>
      <w:r w:rsidRPr="00B74946">
        <w:rPr>
          <w:rFonts w:asciiTheme="minorHAnsi" w:eastAsiaTheme="minorEastAsia" w:hAnsiTheme="minorHAnsi" w:cstheme="minorHAnsi"/>
          <w:b/>
          <w:bCs/>
          <w:color w:val="000000" w:themeColor="text1"/>
          <w:kern w:val="24"/>
        </w:rPr>
        <w:t xml:space="preserve">BEFORE </w:t>
      </w:r>
      <w:r w:rsidRPr="00B74946">
        <w:rPr>
          <w:rFonts w:asciiTheme="minorHAnsi" w:eastAsiaTheme="minorEastAsia" w:hAnsiTheme="minorHAnsi" w:cstheme="minorHAnsi"/>
          <w:color w:val="000000" w:themeColor="text1"/>
          <w:kern w:val="24"/>
        </w:rPr>
        <w:t xml:space="preserve">the invigilator calls your name. Please make sure any toilet visits are made before the exam starts, Exam boards have become extremely strict with toilet breaks and these should only be taken during exams in extreme circumstances. </w:t>
      </w:r>
    </w:p>
    <w:p w14:paraId="5EF74601" w14:textId="77777777" w:rsidR="00F96516" w:rsidRDefault="00F96516" w:rsidP="00D96ACE">
      <w:pPr>
        <w:pStyle w:val="NormalWeb"/>
        <w:spacing w:before="0" w:beforeAutospacing="0" w:after="0" w:afterAutospacing="0" w:line="216" w:lineRule="auto"/>
        <w:jc w:val="both"/>
        <w:rPr>
          <w:rFonts w:asciiTheme="minorHAnsi" w:eastAsiaTheme="minorEastAsia" w:hAnsiTheme="minorHAnsi" w:cstheme="minorHAnsi"/>
          <w:b/>
          <w:bCs/>
          <w:color w:val="002060"/>
          <w:kern w:val="24"/>
          <w:u w:val="single"/>
        </w:rPr>
      </w:pPr>
    </w:p>
    <w:p w14:paraId="3B8417D4" w14:textId="11CC2013" w:rsidR="00250834" w:rsidRPr="00B74946" w:rsidRDefault="00250834" w:rsidP="00D96ACE">
      <w:pPr>
        <w:pStyle w:val="NormalWeb"/>
        <w:spacing w:before="0" w:beforeAutospacing="0" w:after="0" w:afterAutospacing="0" w:line="216" w:lineRule="auto"/>
        <w:jc w:val="both"/>
        <w:rPr>
          <w:rFonts w:asciiTheme="minorHAnsi" w:hAnsiTheme="minorHAnsi" w:cstheme="minorHAnsi"/>
        </w:rPr>
      </w:pPr>
      <w:r w:rsidRPr="00B74946">
        <w:rPr>
          <w:rFonts w:asciiTheme="minorHAnsi" w:eastAsiaTheme="minorEastAsia" w:hAnsiTheme="minorHAnsi" w:cstheme="minorHAnsi"/>
          <w:b/>
          <w:bCs/>
          <w:color w:val="002060"/>
          <w:kern w:val="24"/>
          <w:u w:val="single"/>
        </w:rPr>
        <w:t>Food and Drink</w:t>
      </w:r>
    </w:p>
    <w:p w14:paraId="181FDA6A" w14:textId="77777777" w:rsidR="00F96516" w:rsidRDefault="00250834" w:rsidP="00D96ACE">
      <w:pPr>
        <w:pStyle w:val="NormalWeb"/>
        <w:spacing w:before="0" w:beforeAutospacing="0" w:after="0" w:afterAutospacing="0" w:line="216" w:lineRule="auto"/>
        <w:jc w:val="both"/>
        <w:rPr>
          <w:rFonts w:asciiTheme="minorHAnsi" w:eastAsiaTheme="minorEastAsia" w:hAnsiTheme="minorHAnsi" w:cstheme="minorHAnsi"/>
          <w:color w:val="000000" w:themeColor="text1"/>
          <w:kern w:val="24"/>
        </w:rPr>
      </w:pPr>
      <w:r w:rsidRPr="00B74946">
        <w:rPr>
          <w:rFonts w:asciiTheme="minorHAnsi" w:eastAsiaTheme="minorEastAsia" w:hAnsiTheme="minorHAnsi" w:cstheme="minorHAnsi"/>
          <w:color w:val="000000" w:themeColor="text1"/>
          <w:kern w:val="24"/>
        </w:rPr>
        <w:t xml:space="preserve">You are allowed to bring a clear bottle of water into the exam room (labels must be removed).  Please place </w:t>
      </w:r>
    </w:p>
    <w:p w14:paraId="5592F2F6" w14:textId="560EFD7F" w:rsidR="00250834" w:rsidRPr="00B74946" w:rsidRDefault="00250834" w:rsidP="00D96ACE">
      <w:pPr>
        <w:pStyle w:val="NormalWeb"/>
        <w:spacing w:before="0" w:beforeAutospacing="0" w:after="0" w:afterAutospacing="0" w:line="216" w:lineRule="auto"/>
        <w:jc w:val="both"/>
        <w:rPr>
          <w:rFonts w:asciiTheme="minorHAnsi" w:hAnsiTheme="minorHAnsi" w:cstheme="minorHAnsi"/>
        </w:rPr>
      </w:pPr>
      <w:r w:rsidRPr="00B74946">
        <w:rPr>
          <w:rFonts w:asciiTheme="minorHAnsi" w:eastAsiaTheme="minorEastAsia" w:hAnsiTheme="minorHAnsi" w:cstheme="minorHAnsi"/>
          <w:color w:val="000000" w:themeColor="text1"/>
          <w:kern w:val="24"/>
        </w:rPr>
        <w:t xml:space="preserve">the bottle on the floor.  You are </w:t>
      </w:r>
      <w:r w:rsidRPr="00B74946">
        <w:rPr>
          <w:rFonts w:asciiTheme="minorHAnsi" w:eastAsiaTheme="minorEastAsia" w:hAnsiTheme="minorHAnsi" w:cstheme="minorHAnsi"/>
          <w:b/>
          <w:bCs/>
          <w:color w:val="000000" w:themeColor="text1"/>
          <w:kern w:val="24"/>
        </w:rPr>
        <w:t xml:space="preserve">not allowed </w:t>
      </w:r>
      <w:r w:rsidRPr="00B74946">
        <w:rPr>
          <w:rFonts w:asciiTheme="minorHAnsi" w:eastAsiaTheme="minorEastAsia" w:hAnsiTheme="minorHAnsi" w:cstheme="minorHAnsi"/>
          <w:color w:val="000000" w:themeColor="text1"/>
          <w:kern w:val="24"/>
        </w:rPr>
        <w:t>to bring any other drinks or food (including chewing gum) to eat during the exam.</w:t>
      </w:r>
    </w:p>
    <w:p w14:paraId="351A78A4" w14:textId="77777777" w:rsidR="00F96516" w:rsidRDefault="00F96516" w:rsidP="00D96ACE">
      <w:pPr>
        <w:pStyle w:val="NormalWeb"/>
        <w:spacing w:before="0" w:beforeAutospacing="0" w:after="0" w:afterAutospacing="0" w:line="216" w:lineRule="auto"/>
        <w:jc w:val="both"/>
        <w:rPr>
          <w:rFonts w:asciiTheme="minorHAnsi" w:eastAsiaTheme="minorEastAsia" w:hAnsiTheme="minorHAnsi" w:cstheme="minorHAnsi"/>
          <w:b/>
          <w:bCs/>
          <w:color w:val="002060"/>
          <w:kern w:val="24"/>
          <w:u w:val="single"/>
        </w:rPr>
      </w:pPr>
    </w:p>
    <w:p w14:paraId="4B5D0246" w14:textId="4F456AAE" w:rsidR="00250834" w:rsidRPr="00B74946" w:rsidRDefault="00250834" w:rsidP="00D96ACE">
      <w:pPr>
        <w:pStyle w:val="NormalWeb"/>
        <w:spacing w:before="0" w:beforeAutospacing="0" w:after="0" w:afterAutospacing="0" w:line="216" w:lineRule="auto"/>
        <w:jc w:val="both"/>
        <w:rPr>
          <w:rFonts w:asciiTheme="minorHAnsi" w:eastAsiaTheme="minorEastAsia" w:hAnsiTheme="minorHAnsi" w:cstheme="minorHAnsi"/>
          <w:b/>
          <w:bCs/>
          <w:color w:val="002060"/>
          <w:kern w:val="24"/>
          <w:u w:val="single"/>
        </w:rPr>
      </w:pPr>
      <w:r w:rsidRPr="00B74946">
        <w:rPr>
          <w:rFonts w:asciiTheme="minorHAnsi" w:eastAsiaTheme="minorEastAsia" w:hAnsiTheme="minorHAnsi" w:cstheme="minorHAnsi"/>
          <w:b/>
          <w:bCs/>
          <w:color w:val="002060"/>
          <w:kern w:val="24"/>
          <w:u w:val="single"/>
        </w:rPr>
        <w:t>Malpractice</w:t>
      </w:r>
    </w:p>
    <w:p w14:paraId="609E29FB" w14:textId="375C73CA" w:rsidR="00250834" w:rsidRDefault="00250834" w:rsidP="00D96ACE">
      <w:pPr>
        <w:pStyle w:val="NormalWeb"/>
        <w:spacing w:before="0" w:beforeAutospacing="0" w:after="0" w:afterAutospacing="0" w:line="216" w:lineRule="auto"/>
        <w:jc w:val="both"/>
        <w:rPr>
          <w:rFonts w:asciiTheme="minorHAnsi" w:hAnsiTheme="minorHAnsi" w:cstheme="minorHAnsi"/>
        </w:rPr>
      </w:pPr>
      <w:r w:rsidRPr="00B74946">
        <w:rPr>
          <w:rFonts w:asciiTheme="minorHAnsi" w:hAnsiTheme="minorHAnsi" w:cstheme="minorHAnsi"/>
        </w:rPr>
        <w:t>We will be taking any form of malpractice extremely seriously</w:t>
      </w:r>
      <w:r w:rsidR="00D96ACE">
        <w:rPr>
          <w:rFonts w:asciiTheme="minorHAnsi" w:hAnsiTheme="minorHAnsi" w:cstheme="minorHAnsi"/>
        </w:rPr>
        <w:t>,</w:t>
      </w:r>
      <w:r w:rsidRPr="00B74946">
        <w:rPr>
          <w:rFonts w:asciiTheme="minorHAnsi" w:hAnsiTheme="minorHAnsi" w:cstheme="minorHAnsi"/>
        </w:rPr>
        <w:t xml:space="preserve"> </w:t>
      </w:r>
      <w:r w:rsidR="009A6CE1" w:rsidRPr="00B74946">
        <w:rPr>
          <w:rFonts w:asciiTheme="minorHAnsi" w:hAnsiTheme="minorHAnsi" w:cstheme="minorHAnsi"/>
        </w:rPr>
        <w:t>you MUST NOT take any of the following items into the exam rooms:</w:t>
      </w:r>
    </w:p>
    <w:p w14:paraId="01DB7497" w14:textId="77777777" w:rsidR="00F96516" w:rsidRDefault="00F96516" w:rsidP="00D96ACE">
      <w:pPr>
        <w:pStyle w:val="NormalWeb"/>
        <w:spacing w:before="0" w:beforeAutospacing="0" w:after="0" w:afterAutospacing="0" w:line="216" w:lineRule="auto"/>
        <w:jc w:val="both"/>
        <w:rPr>
          <w:rFonts w:asciiTheme="minorHAnsi" w:hAnsiTheme="minorHAnsi" w:cstheme="minorHAnsi"/>
        </w:rPr>
      </w:pPr>
    </w:p>
    <w:p w14:paraId="78BE9705" w14:textId="785C72CA" w:rsidR="005C7522" w:rsidRPr="0054794B" w:rsidRDefault="005C7522" w:rsidP="0054794B">
      <w:pPr>
        <w:pStyle w:val="NormalWeb"/>
        <w:spacing w:before="0" w:beforeAutospacing="0" w:after="0" w:afterAutospacing="0" w:line="216" w:lineRule="auto"/>
        <w:ind w:left="360"/>
        <w:jc w:val="both"/>
        <w:rPr>
          <w:rFonts w:asciiTheme="minorHAnsi" w:hAnsiTheme="minorHAnsi" w:cstheme="minorHAnsi"/>
          <w:b/>
          <w:bCs/>
          <w:sz w:val="28"/>
          <w:szCs w:val="28"/>
        </w:rPr>
      </w:pPr>
      <w:r w:rsidRPr="0054794B">
        <w:rPr>
          <w:rFonts w:asciiTheme="minorHAnsi" w:hAnsiTheme="minorHAnsi" w:cstheme="minorHAnsi"/>
          <w:b/>
          <w:bCs/>
          <w:sz w:val="28"/>
          <w:szCs w:val="28"/>
          <w:highlight w:val="red"/>
        </w:rPr>
        <w:t>Notes</w:t>
      </w:r>
      <w:r w:rsidR="0054794B" w:rsidRPr="0054794B">
        <w:rPr>
          <w:rFonts w:asciiTheme="minorHAnsi" w:hAnsiTheme="minorHAnsi" w:cstheme="minorHAnsi"/>
          <w:b/>
          <w:bCs/>
          <w:sz w:val="28"/>
          <w:szCs w:val="28"/>
          <w:highlight w:val="red"/>
        </w:rPr>
        <w:t>/</w:t>
      </w:r>
      <w:r w:rsidRPr="0054794B">
        <w:rPr>
          <w:rFonts w:asciiTheme="minorHAnsi" w:hAnsiTheme="minorHAnsi" w:cstheme="minorHAnsi"/>
          <w:b/>
          <w:bCs/>
          <w:sz w:val="28"/>
          <w:szCs w:val="28"/>
          <w:highlight w:val="red"/>
        </w:rPr>
        <w:t>Mobile</w:t>
      </w:r>
      <w:r w:rsidR="0054794B" w:rsidRPr="0054794B">
        <w:rPr>
          <w:rFonts w:asciiTheme="minorHAnsi" w:hAnsiTheme="minorHAnsi" w:cstheme="minorHAnsi"/>
          <w:b/>
          <w:bCs/>
          <w:sz w:val="28"/>
          <w:szCs w:val="28"/>
          <w:highlight w:val="red"/>
        </w:rPr>
        <w:t xml:space="preserve"> </w:t>
      </w:r>
      <w:r w:rsidRPr="0054794B">
        <w:rPr>
          <w:rFonts w:asciiTheme="minorHAnsi" w:hAnsiTheme="minorHAnsi" w:cstheme="minorHAnsi"/>
          <w:b/>
          <w:bCs/>
          <w:sz w:val="28"/>
          <w:szCs w:val="28"/>
          <w:highlight w:val="red"/>
        </w:rPr>
        <w:t>Phone</w:t>
      </w:r>
      <w:r w:rsidR="0054794B" w:rsidRPr="0054794B">
        <w:rPr>
          <w:rFonts w:asciiTheme="minorHAnsi" w:hAnsiTheme="minorHAnsi" w:cstheme="minorHAnsi"/>
          <w:b/>
          <w:bCs/>
          <w:sz w:val="28"/>
          <w:szCs w:val="28"/>
          <w:highlight w:val="red"/>
        </w:rPr>
        <w:t>s/</w:t>
      </w:r>
      <w:proofErr w:type="spellStart"/>
      <w:r w:rsidR="0054794B" w:rsidRPr="0054794B">
        <w:rPr>
          <w:rFonts w:asciiTheme="minorHAnsi" w:hAnsiTheme="minorHAnsi" w:cstheme="minorHAnsi"/>
          <w:b/>
          <w:bCs/>
          <w:sz w:val="28"/>
          <w:szCs w:val="28"/>
          <w:highlight w:val="red"/>
        </w:rPr>
        <w:t>Airpods</w:t>
      </w:r>
      <w:proofErr w:type="spellEnd"/>
      <w:r w:rsidR="0054794B" w:rsidRPr="0054794B">
        <w:rPr>
          <w:rFonts w:asciiTheme="minorHAnsi" w:hAnsiTheme="minorHAnsi" w:cstheme="minorHAnsi"/>
          <w:b/>
          <w:bCs/>
          <w:sz w:val="28"/>
          <w:szCs w:val="28"/>
          <w:highlight w:val="red"/>
        </w:rPr>
        <w:t>/Earphones/Earbuds/iPods/MP3/4 players or similar devices/watches – of any kind/Smart glasses/any other smart devices.</w:t>
      </w:r>
    </w:p>
    <w:p w14:paraId="70F40F12" w14:textId="17D022BE" w:rsidR="009A6CE1" w:rsidRPr="0054794B" w:rsidRDefault="009A6CE1" w:rsidP="0054794B">
      <w:pPr>
        <w:spacing w:after="0" w:line="216" w:lineRule="auto"/>
        <w:ind w:left="1886"/>
        <w:contextualSpacing/>
        <w:rPr>
          <w:rFonts w:eastAsiaTheme="minorEastAsia" w:cstheme="minorHAnsi"/>
          <w:b/>
          <w:bCs/>
          <w:color w:val="000000" w:themeColor="text1"/>
          <w:kern w:val="24"/>
          <w:sz w:val="24"/>
          <w:szCs w:val="24"/>
          <w:lang w:eastAsia="en-GB"/>
          <w14:ligatures w14:val="none"/>
        </w:rPr>
      </w:pPr>
    </w:p>
    <w:p w14:paraId="131750B3" w14:textId="77777777" w:rsidR="005C7522" w:rsidRPr="0054794B" w:rsidRDefault="005C7522" w:rsidP="005C7522">
      <w:pPr>
        <w:spacing w:after="0" w:line="216" w:lineRule="auto"/>
        <w:ind w:left="1886"/>
        <w:contextualSpacing/>
        <w:rPr>
          <w:rFonts w:eastAsiaTheme="minorEastAsia" w:cstheme="minorHAnsi"/>
          <w:b/>
          <w:bCs/>
          <w:color w:val="000000" w:themeColor="text1"/>
          <w:kern w:val="24"/>
          <w:sz w:val="24"/>
          <w:szCs w:val="24"/>
          <w:lang w:eastAsia="en-GB"/>
          <w14:ligatures w14:val="none"/>
        </w:rPr>
      </w:pPr>
    </w:p>
    <w:p w14:paraId="4394E56D" w14:textId="77777777" w:rsidR="009A6CE1" w:rsidRPr="00B74946" w:rsidRDefault="009A6CE1" w:rsidP="00D96ACE">
      <w:pPr>
        <w:pStyle w:val="NormalWeb"/>
        <w:spacing w:before="0" w:beforeAutospacing="0" w:after="0" w:afterAutospacing="0"/>
        <w:jc w:val="both"/>
        <w:rPr>
          <w:rFonts w:asciiTheme="minorHAnsi" w:hAnsiTheme="minorHAnsi" w:cstheme="minorHAnsi"/>
          <w:b/>
          <w:bCs/>
        </w:rPr>
      </w:pPr>
      <w:r w:rsidRPr="009A6CE1">
        <w:rPr>
          <w:rFonts w:asciiTheme="minorHAnsi" w:hAnsiTheme="minorHAnsi" w:cstheme="minorHAnsi"/>
          <w:b/>
          <w:bCs/>
          <w:highlight w:val="yellow"/>
        </w:rPr>
        <w:t>Remember: possession of unauthorised material is breaking the rules, even if you do not intend to use it, and you will be subject to penalty and possible disqualification.</w:t>
      </w:r>
    </w:p>
    <w:p w14:paraId="2B2F26FC" w14:textId="77777777" w:rsidR="009A6CE1" w:rsidRPr="00B74946" w:rsidRDefault="009A6CE1" w:rsidP="00D96ACE">
      <w:pPr>
        <w:pStyle w:val="NormalWeb"/>
        <w:spacing w:before="0" w:beforeAutospacing="0" w:after="0" w:afterAutospacing="0"/>
        <w:jc w:val="both"/>
        <w:rPr>
          <w:rFonts w:asciiTheme="minorHAnsi" w:eastAsiaTheme="majorEastAsia" w:hAnsiTheme="minorHAnsi" w:cstheme="minorHAnsi"/>
          <w:b/>
          <w:bCs/>
          <w:color w:val="002060"/>
          <w:kern w:val="24"/>
          <w:u w:val="single"/>
        </w:rPr>
      </w:pPr>
      <w:r w:rsidRPr="00B74946">
        <w:rPr>
          <w:rFonts w:asciiTheme="minorHAnsi" w:eastAsiaTheme="majorEastAsia" w:hAnsiTheme="minorHAnsi" w:cstheme="minorHAnsi"/>
          <w:b/>
          <w:bCs/>
          <w:color w:val="002060"/>
          <w:kern w:val="24"/>
          <w:u w:val="single"/>
        </w:rPr>
        <w:t>Conduct inside the exam room</w:t>
      </w:r>
    </w:p>
    <w:p w14:paraId="00753EC4" w14:textId="4EC04153" w:rsidR="00192BB9" w:rsidRPr="00B74946" w:rsidRDefault="009A6CE1" w:rsidP="00D96ACE">
      <w:pPr>
        <w:pStyle w:val="NormalWeb"/>
        <w:spacing w:before="0" w:beforeAutospacing="0" w:after="0" w:afterAutospacing="0"/>
        <w:jc w:val="both"/>
        <w:rPr>
          <w:rFonts w:asciiTheme="minorHAnsi" w:eastAsiaTheme="majorEastAsia" w:hAnsiTheme="minorHAnsi" w:cstheme="minorHAnsi"/>
          <w:kern w:val="24"/>
        </w:rPr>
      </w:pPr>
      <w:r w:rsidRPr="00B74946">
        <w:rPr>
          <w:rFonts w:asciiTheme="minorHAnsi" w:eastAsiaTheme="majorEastAsia" w:hAnsiTheme="minorHAnsi" w:cstheme="minorHAnsi"/>
          <w:kern w:val="24"/>
        </w:rPr>
        <w:t>Once in the exam room you are under</w:t>
      </w:r>
      <w:r w:rsidR="00D96ACE">
        <w:rPr>
          <w:rFonts w:asciiTheme="minorHAnsi" w:eastAsiaTheme="majorEastAsia" w:hAnsiTheme="minorHAnsi" w:cstheme="minorHAnsi"/>
          <w:kern w:val="24"/>
        </w:rPr>
        <w:t xml:space="preserve"> strict</w:t>
      </w:r>
      <w:r w:rsidRPr="00B74946">
        <w:rPr>
          <w:rFonts w:asciiTheme="minorHAnsi" w:eastAsiaTheme="majorEastAsia" w:hAnsiTheme="minorHAnsi" w:cstheme="minorHAnsi"/>
          <w:kern w:val="24"/>
        </w:rPr>
        <w:t xml:space="preserve"> exam conditions until you leave the room at the end, you must remain silent and face the front at all times, any communication between students (including eye contact) after you enter the exam room is considered as malpractice. </w:t>
      </w:r>
    </w:p>
    <w:p w14:paraId="29C0CD91" w14:textId="366FF776" w:rsidR="00192BB9" w:rsidRPr="00B74946" w:rsidRDefault="00192BB9" w:rsidP="00D96ACE">
      <w:pPr>
        <w:pStyle w:val="NormalWeb"/>
        <w:spacing w:before="0" w:beforeAutospacing="0" w:after="0" w:afterAutospacing="0"/>
        <w:jc w:val="both"/>
        <w:rPr>
          <w:rFonts w:asciiTheme="minorHAnsi" w:eastAsiaTheme="majorEastAsia" w:hAnsiTheme="minorHAnsi" w:cstheme="minorHAnsi"/>
          <w:kern w:val="24"/>
        </w:rPr>
      </w:pPr>
      <w:r w:rsidRPr="00B74946">
        <w:rPr>
          <w:rFonts w:asciiTheme="minorHAnsi" w:eastAsiaTheme="majorEastAsia" w:hAnsiTheme="minorHAnsi" w:cstheme="minorHAnsi"/>
          <w:kern w:val="24"/>
        </w:rPr>
        <w:t>You will not be allowed to leave the exam room before the end of the exam, even if you have finished your exam.</w:t>
      </w:r>
    </w:p>
    <w:p w14:paraId="70680162" w14:textId="77777777" w:rsidR="00192BB9" w:rsidRPr="00B74946" w:rsidRDefault="00192BB9" w:rsidP="00D96ACE">
      <w:pPr>
        <w:pStyle w:val="NormalWeb"/>
        <w:spacing w:before="0" w:beforeAutospacing="0" w:after="0" w:afterAutospacing="0" w:line="216" w:lineRule="auto"/>
        <w:rPr>
          <w:rFonts w:asciiTheme="minorHAnsi" w:hAnsiTheme="minorHAnsi" w:cstheme="minorHAnsi"/>
        </w:rPr>
      </w:pPr>
      <w:r w:rsidRPr="00B74946">
        <w:rPr>
          <w:rFonts w:asciiTheme="minorHAnsi" w:eastAsiaTheme="minorEastAsia" w:hAnsiTheme="minorHAnsi" w:cstheme="minorHAnsi"/>
          <w:color w:val="000000" w:themeColor="text1"/>
          <w:kern w:val="24"/>
        </w:rPr>
        <w:t>You must leave the exam room in silence; be aware that there may be others still completing their exams in the same room and around the building, Please be considerate of this. Please also be aware that congregating outside College disturbs students sitting exams in the Library at the front of the building.</w:t>
      </w:r>
    </w:p>
    <w:p w14:paraId="7E5859AA" w14:textId="77777777" w:rsidR="00F96516" w:rsidRDefault="00192BB9" w:rsidP="00D96ACE">
      <w:pPr>
        <w:pStyle w:val="NormalWeb"/>
        <w:spacing w:before="0" w:beforeAutospacing="0" w:after="0" w:afterAutospacing="0" w:line="216" w:lineRule="auto"/>
        <w:jc w:val="both"/>
        <w:rPr>
          <w:rFonts w:asciiTheme="minorHAnsi" w:eastAsiaTheme="minorEastAsia" w:hAnsiTheme="minorHAnsi" w:cstheme="minorHAnsi"/>
          <w:color w:val="000000" w:themeColor="text1"/>
          <w:kern w:val="24"/>
        </w:rPr>
      </w:pPr>
      <w:r w:rsidRPr="00B74946">
        <w:rPr>
          <w:rFonts w:asciiTheme="minorHAnsi" w:eastAsiaTheme="minorEastAsia" w:hAnsiTheme="minorHAnsi" w:cstheme="minorHAnsi"/>
          <w:color w:val="000000" w:themeColor="text1"/>
          <w:kern w:val="24"/>
        </w:rPr>
        <w:t> </w:t>
      </w:r>
    </w:p>
    <w:p w14:paraId="06F46D73" w14:textId="00B6C2B5" w:rsidR="00192BB9" w:rsidRPr="00B74946" w:rsidRDefault="00192BB9" w:rsidP="00D96ACE">
      <w:pPr>
        <w:pStyle w:val="NormalWeb"/>
        <w:spacing w:before="0" w:beforeAutospacing="0" w:after="0" w:afterAutospacing="0" w:line="216" w:lineRule="auto"/>
        <w:jc w:val="both"/>
        <w:rPr>
          <w:rFonts w:asciiTheme="minorHAnsi" w:eastAsiaTheme="minorEastAsia" w:hAnsiTheme="minorHAnsi" w:cstheme="minorHAnsi"/>
          <w:b/>
          <w:bCs/>
          <w:color w:val="002060"/>
          <w:kern w:val="24"/>
          <w:u w:val="single"/>
        </w:rPr>
      </w:pPr>
      <w:r w:rsidRPr="00B74946">
        <w:rPr>
          <w:rFonts w:asciiTheme="minorHAnsi" w:eastAsiaTheme="minorEastAsia" w:hAnsiTheme="minorHAnsi" w:cstheme="minorHAnsi"/>
          <w:b/>
          <w:bCs/>
          <w:color w:val="002060"/>
          <w:kern w:val="24"/>
          <w:u w:val="single"/>
        </w:rPr>
        <w:t>Metal detectors</w:t>
      </w:r>
    </w:p>
    <w:p w14:paraId="610A0F20" w14:textId="35278FAA" w:rsidR="00192BB9" w:rsidRDefault="00192BB9" w:rsidP="00D96ACE">
      <w:pPr>
        <w:pStyle w:val="NormalWeb"/>
        <w:spacing w:before="0" w:beforeAutospacing="0" w:after="0" w:afterAutospacing="0" w:line="216" w:lineRule="auto"/>
        <w:rPr>
          <w:rFonts w:asciiTheme="minorHAnsi" w:hAnsiTheme="minorHAnsi" w:cstheme="minorHAnsi"/>
        </w:rPr>
      </w:pPr>
      <w:r w:rsidRPr="00B74946">
        <w:rPr>
          <w:rFonts w:asciiTheme="minorHAnsi" w:hAnsiTheme="minorHAnsi" w:cstheme="minorHAnsi"/>
        </w:rPr>
        <w:t xml:space="preserve">We will </w:t>
      </w:r>
      <w:r w:rsidR="006F7109" w:rsidRPr="00B74946">
        <w:rPr>
          <w:rFonts w:asciiTheme="minorHAnsi" w:hAnsiTheme="minorHAnsi" w:cstheme="minorHAnsi"/>
        </w:rPr>
        <w:t>be us</w:t>
      </w:r>
      <w:r w:rsidR="00D96ACE">
        <w:rPr>
          <w:rFonts w:asciiTheme="minorHAnsi" w:hAnsiTheme="minorHAnsi" w:cstheme="minorHAnsi"/>
        </w:rPr>
        <w:t>ing</w:t>
      </w:r>
      <w:r w:rsidR="006F7109" w:rsidRPr="00B74946">
        <w:rPr>
          <w:rFonts w:asciiTheme="minorHAnsi" w:hAnsiTheme="minorHAnsi" w:cstheme="minorHAnsi"/>
        </w:rPr>
        <w:t xml:space="preserve"> </w:t>
      </w:r>
      <w:r w:rsidRPr="00B74946">
        <w:rPr>
          <w:rFonts w:asciiTheme="minorHAnsi" w:hAnsiTheme="minorHAnsi" w:cstheme="minorHAnsi"/>
        </w:rPr>
        <w:t>metal detectors to check for mobile phones</w:t>
      </w:r>
      <w:r w:rsidR="00E5779F" w:rsidRPr="00B74946">
        <w:rPr>
          <w:rFonts w:asciiTheme="minorHAnsi" w:hAnsiTheme="minorHAnsi" w:cstheme="minorHAnsi"/>
        </w:rPr>
        <w:t xml:space="preserve"> before the start of each exam and for toilet breaks</w:t>
      </w:r>
      <w:r w:rsidR="006F7109" w:rsidRPr="00B74946">
        <w:rPr>
          <w:rFonts w:asciiTheme="minorHAnsi" w:hAnsiTheme="minorHAnsi" w:cstheme="minorHAnsi"/>
        </w:rPr>
        <w:t xml:space="preserve">, ensuring that you do not have your phone on you before the start of each exam will help us speed up this process. </w:t>
      </w:r>
      <w:r w:rsidR="00D96ACE">
        <w:rPr>
          <w:rFonts w:asciiTheme="minorHAnsi" w:hAnsiTheme="minorHAnsi" w:cstheme="minorHAnsi"/>
        </w:rPr>
        <w:t xml:space="preserve">Possession of a mobile phone, even if you had no intention of using it during an exam is considered as serious malpractice, this will be reported to the exam board/s and your paper will not be marked. </w:t>
      </w:r>
    </w:p>
    <w:p w14:paraId="44BFD628" w14:textId="77777777" w:rsidR="005C7522" w:rsidRDefault="005C7522" w:rsidP="00D96ACE">
      <w:pPr>
        <w:pStyle w:val="NormalWeb"/>
        <w:spacing w:before="0" w:beforeAutospacing="0" w:after="0" w:afterAutospacing="0" w:line="216" w:lineRule="auto"/>
        <w:rPr>
          <w:rFonts w:asciiTheme="minorHAnsi" w:hAnsiTheme="minorHAnsi" w:cstheme="minorHAnsi"/>
        </w:rPr>
      </w:pPr>
    </w:p>
    <w:p w14:paraId="01B7B6AA" w14:textId="7DB50ED3" w:rsidR="005C7522" w:rsidRDefault="005C7522" w:rsidP="00D96ACE">
      <w:pPr>
        <w:pStyle w:val="NormalWeb"/>
        <w:spacing w:before="0" w:beforeAutospacing="0" w:after="0" w:afterAutospacing="0" w:line="216" w:lineRule="auto"/>
        <w:rPr>
          <w:rFonts w:asciiTheme="minorHAnsi" w:hAnsiTheme="minorHAnsi" w:cstheme="minorHAnsi"/>
          <w:b/>
          <w:bCs/>
          <w:color w:val="1F3864" w:themeColor="accent1" w:themeShade="80"/>
          <w:u w:val="single"/>
        </w:rPr>
      </w:pPr>
      <w:r w:rsidRPr="005C7522">
        <w:rPr>
          <w:rFonts w:asciiTheme="minorHAnsi" w:hAnsiTheme="minorHAnsi" w:cstheme="minorHAnsi"/>
          <w:b/>
          <w:bCs/>
          <w:color w:val="1F3864" w:themeColor="accent1" w:themeShade="80"/>
          <w:u w:val="single"/>
        </w:rPr>
        <w:t>Website</w:t>
      </w:r>
    </w:p>
    <w:p w14:paraId="717136E0" w14:textId="5E994405" w:rsidR="005C7522" w:rsidRPr="005C7522" w:rsidRDefault="005C7522" w:rsidP="00D96ACE">
      <w:pPr>
        <w:pStyle w:val="NormalWeb"/>
        <w:spacing w:before="0" w:beforeAutospacing="0" w:after="0" w:afterAutospacing="0" w:line="216" w:lineRule="auto"/>
        <w:rPr>
          <w:rFonts w:asciiTheme="minorHAnsi" w:hAnsiTheme="minorHAnsi" w:cstheme="minorHAnsi"/>
        </w:rPr>
      </w:pPr>
      <w:r w:rsidRPr="005C7522">
        <w:rPr>
          <w:rFonts w:asciiTheme="minorHAnsi" w:hAnsiTheme="minorHAnsi" w:cstheme="minorHAnsi"/>
        </w:rPr>
        <w:t>Official exam guidance and policies can be found in the ‘Exams’ section of the Brampton College website, under the student drop down on the right hand side of the home page.</w:t>
      </w:r>
      <w:r>
        <w:rPr>
          <w:rFonts w:asciiTheme="minorHAnsi" w:hAnsiTheme="minorHAnsi" w:cstheme="minorHAnsi"/>
        </w:rPr>
        <w:t xml:space="preserve"> It is important that you read these and are familiar with the information contained in the documents. </w:t>
      </w:r>
    </w:p>
    <w:sectPr w:rsidR="005C7522" w:rsidRPr="005C7522" w:rsidSect="009A6CE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92790" w14:textId="77777777" w:rsidR="009555AA" w:rsidRDefault="009555AA" w:rsidP="00263366">
      <w:pPr>
        <w:spacing w:after="0" w:line="240" w:lineRule="auto"/>
      </w:pPr>
      <w:r>
        <w:separator/>
      </w:r>
    </w:p>
  </w:endnote>
  <w:endnote w:type="continuationSeparator" w:id="0">
    <w:p w14:paraId="0CC96629" w14:textId="77777777" w:rsidR="009555AA" w:rsidRDefault="009555AA" w:rsidP="0026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629EE" w14:textId="77777777" w:rsidR="009555AA" w:rsidRDefault="009555AA" w:rsidP="00263366">
      <w:pPr>
        <w:spacing w:after="0" w:line="240" w:lineRule="auto"/>
      </w:pPr>
      <w:r>
        <w:separator/>
      </w:r>
    </w:p>
  </w:footnote>
  <w:footnote w:type="continuationSeparator" w:id="0">
    <w:p w14:paraId="4FB6075E" w14:textId="77777777" w:rsidR="009555AA" w:rsidRDefault="009555AA" w:rsidP="00263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A4AC" w14:textId="4FBDD141" w:rsidR="00263366" w:rsidRPr="00263366" w:rsidRDefault="00263366" w:rsidP="00263366">
    <w:pPr>
      <w:pStyle w:val="Header"/>
      <w:jc w:val="center"/>
      <w:rPr>
        <w:b/>
        <w:bCs/>
        <w:sz w:val="48"/>
        <w:szCs w:val="48"/>
        <w:u w:val="single"/>
      </w:rPr>
    </w:pPr>
    <w:r w:rsidRPr="00263366">
      <w:rPr>
        <w:b/>
        <w:bCs/>
        <w:sz w:val="48"/>
        <w:szCs w:val="48"/>
        <w:u w:val="single"/>
      </w:rPr>
      <w:t xml:space="preserve">Exam Expectations </w:t>
    </w:r>
    <w:r w:rsidR="00A14B74">
      <w:rPr>
        <w:b/>
        <w:bCs/>
        <w:sz w:val="48"/>
        <w:szCs w:val="48"/>
        <w:u w:val="single"/>
      </w:rPr>
      <w:t>Summer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C37AA"/>
    <w:multiLevelType w:val="hybridMultilevel"/>
    <w:tmpl w:val="6B38B938"/>
    <w:lvl w:ilvl="0" w:tplc="10640A44">
      <w:start w:val="1"/>
      <w:numFmt w:val="lowerLetter"/>
      <w:lvlText w:val="(%1)"/>
      <w:lvlJc w:val="left"/>
      <w:pPr>
        <w:tabs>
          <w:tab w:val="num" w:pos="720"/>
        </w:tabs>
        <w:ind w:left="720" w:hanging="360"/>
      </w:pPr>
    </w:lvl>
    <w:lvl w:ilvl="1" w:tplc="11703E9C" w:tentative="1">
      <w:start w:val="1"/>
      <w:numFmt w:val="lowerLetter"/>
      <w:lvlText w:val="(%2)"/>
      <w:lvlJc w:val="left"/>
      <w:pPr>
        <w:tabs>
          <w:tab w:val="num" w:pos="1440"/>
        </w:tabs>
        <w:ind w:left="1440" w:hanging="360"/>
      </w:pPr>
    </w:lvl>
    <w:lvl w:ilvl="2" w:tplc="4A02853E" w:tentative="1">
      <w:start w:val="1"/>
      <w:numFmt w:val="lowerLetter"/>
      <w:lvlText w:val="(%3)"/>
      <w:lvlJc w:val="left"/>
      <w:pPr>
        <w:tabs>
          <w:tab w:val="num" w:pos="2160"/>
        </w:tabs>
        <w:ind w:left="2160" w:hanging="360"/>
      </w:pPr>
    </w:lvl>
    <w:lvl w:ilvl="3" w:tplc="0AD61D58" w:tentative="1">
      <w:start w:val="1"/>
      <w:numFmt w:val="lowerLetter"/>
      <w:lvlText w:val="(%4)"/>
      <w:lvlJc w:val="left"/>
      <w:pPr>
        <w:tabs>
          <w:tab w:val="num" w:pos="2880"/>
        </w:tabs>
        <w:ind w:left="2880" w:hanging="360"/>
      </w:pPr>
    </w:lvl>
    <w:lvl w:ilvl="4" w:tplc="F7EE2D80" w:tentative="1">
      <w:start w:val="1"/>
      <w:numFmt w:val="lowerLetter"/>
      <w:lvlText w:val="(%5)"/>
      <w:lvlJc w:val="left"/>
      <w:pPr>
        <w:tabs>
          <w:tab w:val="num" w:pos="3600"/>
        </w:tabs>
        <w:ind w:left="3600" w:hanging="360"/>
      </w:pPr>
    </w:lvl>
    <w:lvl w:ilvl="5" w:tplc="04A8F784" w:tentative="1">
      <w:start w:val="1"/>
      <w:numFmt w:val="lowerLetter"/>
      <w:lvlText w:val="(%6)"/>
      <w:lvlJc w:val="left"/>
      <w:pPr>
        <w:tabs>
          <w:tab w:val="num" w:pos="4320"/>
        </w:tabs>
        <w:ind w:left="4320" w:hanging="360"/>
      </w:pPr>
    </w:lvl>
    <w:lvl w:ilvl="6" w:tplc="28D28108" w:tentative="1">
      <w:start w:val="1"/>
      <w:numFmt w:val="lowerLetter"/>
      <w:lvlText w:val="(%7)"/>
      <w:lvlJc w:val="left"/>
      <w:pPr>
        <w:tabs>
          <w:tab w:val="num" w:pos="5040"/>
        </w:tabs>
        <w:ind w:left="5040" w:hanging="360"/>
      </w:pPr>
    </w:lvl>
    <w:lvl w:ilvl="7" w:tplc="A0E279F4" w:tentative="1">
      <w:start w:val="1"/>
      <w:numFmt w:val="lowerLetter"/>
      <w:lvlText w:val="(%8)"/>
      <w:lvlJc w:val="left"/>
      <w:pPr>
        <w:tabs>
          <w:tab w:val="num" w:pos="5760"/>
        </w:tabs>
        <w:ind w:left="5760" w:hanging="360"/>
      </w:pPr>
    </w:lvl>
    <w:lvl w:ilvl="8" w:tplc="26783B36" w:tentative="1">
      <w:start w:val="1"/>
      <w:numFmt w:val="lowerLetter"/>
      <w:lvlText w:val="(%9)"/>
      <w:lvlJc w:val="left"/>
      <w:pPr>
        <w:tabs>
          <w:tab w:val="num" w:pos="6480"/>
        </w:tabs>
        <w:ind w:left="6480" w:hanging="360"/>
      </w:pPr>
    </w:lvl>
  </w:abstractNum>
  <w:abstractNum w:abstractNumId="1" w15:restartNumberingAfterBreak="0">
    <w:nsid w:val="323E24D1"/>
    <w:multiLevelType w:val="hybridMultilevel"/>
    <w:tmpl w:val="18224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31127"/>
    <w:multiLevelType w:val="hybridMultilevel"/>
    <w:tmpl w:val="BDF4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477358">
    <w:abstractNumId w:val="0"/>
  </w:num>
  <w:num w:numId="2" w16cid:durableId="541556446">
    <w:abstractNumId w:val="2"/>
  </w:num>
  <w:num w:numId="3" w16cid:durableId="514929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66"/>
    <w:rsid w:val="00093FB1"/>
    <w:rsid w:val="001143CA"/>
    <w:rsid w:val="00131F6D"/>
    <w:rsid w:val="00180BFD"/>
    <w:rsid w:val="00192BB9"/>
    <w:rsid w:val="001A1011"/>
    <w:rsid w:val="00250834"/>
    <w:rsid w:val="00263366"/>
    <w:rsid w:val="00286A06"/>
    <w:rsid w:val="00376B52"/>
    <w:rsid w:val="0039186C"/>
    <w:rsid w:val="00525D3A"/>
    <w:rsid w:val="0054794B"/>
    <w:rsid w:val="00586203"/>
    <w:rsid w:val="005C7522"/>
    <w:rsid w:val="00661C4E"/>
    <w:rsid w:val="006F7109"/>
    <w:rsid w:val="00895180"/>
    <w:rsid w:val="009555AA"/>
    <w:rsid w:val="009A6CE1"/>
    <w:rsid w:val="00A14B74"/>
    <w:rsid w:val="00AA4CD9"/>
    <w:rsid w:val="00B74946"/>
    <w:rsid w:val="00B95E9B"/>
    <w:rsid w:val="00BC4D6B"/>
    <w:rsid w:val="00D80497"/>
    <w:rsid w:val="00D96ACE"/>
    <w:rsid w:val="00E0337A"/>
    <w:rsid w:val="00E44B6F"/>
    <w:rsid w:val="00E5779F"/>
    <w:rsid w:val="00EB21C7"/>
    <w:rsid w:val="00F422C1"/>
    <w:rsid w:val="00F965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DC9F"/>
  <w15:chartTrackingRefBased/>
  <w15:docId w15:val="{615B1FD5-3C18-4C7A-9E58-56F9D9C6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3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33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33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33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33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3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3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33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33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33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33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3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366"/>
    <w:rPr>
      <w:rFonts w:eastAsiaTheme="majorEastAsia" w:cstheme="majorBidi"/>
      <w:color w:val="272727" w:themeColor="text1" w:themeTint="D8"/>
    </w:rPr>
  </w:style>
  <w:style w:type="paragraph" w:styleId="Title">
    <w:name w:val="Title"/>
    <w:basedOn w:val="Normal"/>
    <w:next w:val="Normal"/>
    <w:link w:val="TitleChar"/>
    <w:uiPriority w:val="10"/>
    <w:qFormat/>
    <w:rsid w:val="00263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366"/>
    <w:pPr>
      <w:spacing w:before="160"/>
      <w:jc w:val="center"/>
    </w:pPr>
    <w:rPr>
      <w:i/>
      <w:iCs/>
      <w:color w:val="404040" w:themeColor="text1" w:themeTint="BF"/>
    </w:rPr>
  </w:style>
  <w:style w:type="character" w:customStyle="1" w:styleId="QuoteChar">
    <w:name w:val="Quote Char"/>
    <w:basedOn w:val="DefaultParagraphFont"/>
    <w:link w:val="Quote"/>
    <w:uiPriority w:val="29"/>
    <w:rsid w:val="00263366"/>
    <w:rPr>
      <w:i/>
      <w:iCs/>
      <w:color w:val="404040" w:themeColor="text1" w:themeTint="BF"/>
    </w:rPr>
  </w:style>
  <w:style w:type="paragraph" w:styleId="ListParagraph">
    <w:name w:val="List Paragraph"/>
    <w:basedOn w:val="Normal"/>
    <w:uiPriority w:val="34"/>
    <w:qFormat/>
    <w:rsid w:val="00263366"/>
    <w:pPr>
      <w:ind w:left="720"/>
      <w:contextualSpacing/>
    </w:pPr>
  </w:style>
  <w:style w:type="character" w:styleId="IntenseEmphasis">
    <w:name w:val="Intense Emphasis"/>
    <w:basedOn w:val="DefaultParagraphFont"/>
    <w:uiPriority w:val="21"/>
    <w:qFormat/>
    <w:rsid w:val="00263366"/>
    <w:rPr>
      <w:i/>
      <w:iCs/>
      <w:color w:val="2F5496" w:themeColor="accent1" w:themeShade="BF"/>
    </w:rPr>
  </w:style>
  <w:style w:type="paragraph" w:styleId="IntenseQuote">
    <w:name w:val="Intense Quote"/>
    <w:basedOn w:val="Normal"/>
    <w:next w:val="Normal"/>
    <w:link w:val="IntenseQuoteChar"/>
    <w:uiPriority w:val="30"/>
    <w:qFormat/>
    <w:rsid w:val="00263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3366"/>
    <w:rPr>
      <w:i/>
      <w:iCs/>
      <w:color w:val="2F5496" w:themeColor="accent1" w:themeShade="BF"/>
    </w:rPr>
  </w:style>
  <w:style w:type="character" w:styleId="IntenseReference">
    <w:name w:val="Intense Reference"/>
    <w:basedOn w:val="DefaultParagraphFont"/>
    <w:uiPriority w:val="32"/>
    <w:qFormat/>
    <w:rsid w:val="00263366"/>
    <w:rPr>
      <w:b/>
      <w:bCs/>
      <w:smallCaps/>
      <w:color w:val="2F5496" w:themeColor="accent1" w:themeShade="BF"/>
      <w:spacing w:val="5"/>
    </w:rPr>
  </w:style>
  <w:style w:type="paragraph" w:styleId="Header">
    <w:name w:val="header"/>
    <w:basedOn w:val="Normal"/>
    <w:link w:val="HeaderChar"/>
    <w:uiPriority w:val="99"/>
    <w:unhideWhenUsed/>
    <w:rsid w:val="00263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366"/>
  </w:style>
  <w:style w:type="paragraph" w:styleId="Footer">
    <w:name w:val="footer"/>
    <w:basedOn w:val="Normal"/>
    <w:link w:val="FooterChar"/>
    <w:uiPriority w:val="99"/>
    <w:unhideWhenUsed/>
    <w:rsid w:val="00263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366"/>
  </w:style>
  <w:style w:type="paragraph" w:styleId="NormalWeb">
    <w:name w:val="Normal (Web)"/>
    <w:basedOn w:val="Normal"/>
    <w:uiPriority w:val="99"/>
    <w:unhideWhenUsed/>
    <w:rsid w:val="0026336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80928">
      <w:bodyDiv w:val="1"/>
      <w:marLeft w:val="0"/>
      <w:marRight w:val="0"/>
      <w:marTop w:val="0"/>
      <w:marBottom w:val="0"/>
      <w:divBdr>
        <w:top w:val="none" w:sz="0" w:space="0" w:color="auto"/>
        <w:left w:val="none" w:sz="0" w:space="0" w:color="auto"/>
        <w:bottom w:val="none" w:sz="0" w:space="0" w:color="auto"/>
        <w:right w:val="none" w:sz="0" w:space="0" w:color="auto"/>
      </w:divBdr>
    </w:div>
    <w:div w:id="586809814">
      <w:bodyDiv w:val="1"/>
      <w:marLeft w:val="0"/>
      <w:marRight w:val="0"/>
      <w:marTop w:val="0"/>
      <w:marBottom w:val="0"/>
      <w:divBdr>
        <w:top w:val="none" w:sz="0" w:space="0" w:color="auto"/>
        <w:left w:val="none" w:sz="0" w:space="0" w:color="auto"/>
        <w:bottom w:val="none" w:sz="0" w:space="0" w:color="auto"/>
        <w:right w:val="none" w:sz="0" w:space="0" w:color="auto"/>
      </w:divBdr>
    </w:div>
    <w:div w:id="661742782">
      <w:bodyDiv w:val="1"/>
      <w:marLeft w:val="0"/>
      <w:marRight w:val="0"/>
      <w:marTop w:val="0"/>
      <w:marBottom w:val="0"/>
      <w:divBdr>
        <w:top w:val="none" w:sz="0" w:space="0" w:color="auto"/>
        <w:left w:val="none" w:sz="0" w:space="0" w:color="auto"/>
        <w:bottom w:val="none" w:sz="0" w:space="0" w:color="auto"/>
        <w:right w:val="none" w:sz="0" w:space="0" w:color="auto"/>
      </w:divBdr>
      <w:divsChild>
        <w:div w:id="1137333435">
          <w:marLeft w:val="1166"/>
          <w:marRight w:val="0"/>
          <w:marTop w:val="200"/>
          <w:marBottom w:val="0"/>
          <w:divBdr>
            <w:top w:val="none" w:sz="0" w:space="0" w:color="auto"/>
            <w:left w:val="none" w:sz="0" w:space="0" w:color="auto"/>
            <w:bottom w:val="none" w:sz="0" w:space="0" w:color="auto"/>
            <w:right w:val="none" w:sz="0" w:space="0" w:color="auto"/>
          </w:divBdr>
        </w:div>
        <w:div w:id="1984387770">
          <w:marLeft w:val="1166"/>
          <w:marRight w:val="0"/>
          <w:marTop w:val="200"/>
          <w:marBottom w:val="0"/>
          <w:divBdr>
            <w:top w:val="none" w:sz="0" w:space="0" w:color="auto"/>
            <w:left w:val="none" w:sz="0" w:space="0" w:color="auto"/>
            <w:bottom w:val="none" w:sz="0" w:space="0" w:color="auto"/>
            <w:right w:val="none" w:sz="0" w:space="0" w:color="auto"/>
          </w:divBdr>
        </w:div>
        <w:div w:id="1578124053">
          <w:marLeft w:val="1166"/>
          <w:marRight w:val="0"/>
          <w:marTop w:val="200"/>
          <w:marBottom w:val="0"/>
          <w:divBdr>
            <w:top w:val="none" w:sz="0" w:space="0" w:color="auto"/>
            <w:left w:val="none" w:sz="0" w:space="0" w:color="auto"/>
            <w:bottom w:val="none" w:sz="0" w:space="0" w:color="auto"/>
            <w:right w:val="none" w:sz="0" w:space="0" w:color="auto"/>
          </w:divBdr>
        </w:div>
        <w:div w:id="176429047">
          <w:marLeft w:val="1166"/>
          <w:marRight w:val="0"/>
          <w:marTop w:val="200"/>
          <w:marBottom w:val="0"/>
          <w:divBdr>
            <w:top w:val="none" w:sz="0" w:space="0" w:color="auto"/>
            <w:left w:val="none" w:sz="0" w:space="0" w:color="auto"/>
            <w:bottom w:val="none" w:sz="0" w:space="0" w:color="auto"/>
            <w:right w:val="none" w:sz="0" w:space="0" w:color="auto"/>
          </w:divBdr>
        </w:div>
        <w:div w:id="747774239">
          <w:marLeft w:val="1166"/>
          <w:marRight w:val="0"/>
          <w:marTop w:val="200"/>
          <w:marBottom w:val="0"/>
          <w:divBdr>
            <w:top w:val="none" w:sz="0" w:space="0" w:color="auto"/>
            <w:left w:val="none" w:sz="0" w:space="0" w:color="auto"/>
            <w:bottom w:val="none" w:sz="0" w:space="0" w:color="auto"/>
            <w:right w:val="none" w:sz="0" w:space="0" w:color="auto"/>
          </w:divBdr>
        </w:div>
      </w:divsChild>
    </w:div>
    <w:div w:id="970597169">
      <w:bodyDiv w:val="1"/>
      <w:marLeft w:val="0"/>
      <w:marRight w:val="0"/>
      <w:marTop w:val="0"/>
      <w:marBottom w:val="0"/>
      <w:divBdr>
        <w:top w:val="none" w:sz="0" w:space="0" w:color="auto"/>
        <w:left w:val="none" w:sz="0" w:space="0" w:color="auto"/>
        <w:bottom w:val="none" w:sz="0" w:space="0" w:color="auto"/>
        <w:right w:val="none" w:sz="0" w:space="0" w:color="auto"/>
      </w:divBdr>
    </w:div>
    <w:div w:id="1674260286">
      <w:bodyDiv w:val="1"/>
      <w:marLeft w:val="0"/>
      <w:marRight w:val="0"/>
      <w:marTop w:val="0"/>
      <w:marBottom w:val="0"/>
      <w:divBdr>
        <w:top w:val="none" w:sz="0" w:space="0" w:color="auto"/>
        <w:left w:val="none" w:sz="0" w:space="0" w:color="auto"/>
        <w:bottom w:val="none" w:sz="0" w:space="0" w:color="auto"/>
        <w:right w:val="none" w:sz="0" w:space="0" w:color="auto"/>
      </w:divBdr>
    </w:div>
    <w:div w:id="1687713210">
      <w:bodyDiv w:val="1"/>
      <w:marLeft w:val="0"/>
      <w:marRight w:val="0"/>
      <w:marTop w:val="0"/>
      <w:marBottom w:val="0"/>
      <w:divBdr>
        <w:top w:val="none" w:sz="0" w:space="0" w:color="auto"/>
        <w:left w:val="none" w:sz="0" w:space="0" w:color="auto"/>
        <w:bottom w:val="none" w:sz="0" w:space="0" w:color="auto"/>
        <w:right w:val="none" w:sz="0" w:space="0" w:color="auto"/>
      </w:divBdr>
    </w:div>
    <w:div w:id="2091000041">
      <w:bodyDiv w:val="1"/>
      <w:marLeft w:val="0"/>
      <w:marRight w:val="0"/>
      <w:marTop w:val="0"/>
      <w:marBottom w:val="0"/>
      <w:divBdr>
        <w:top w:val="none" w:sz="0" w:space="0" w:color="auto"/>
        <w:left w:val="none" w:sz="0" w:space="0" w:color="auto"/>
        <w:bottom w:val="none" w:sz="0" w:space="0" w:color="auto"/>
        <w:right w:val="none" w:sz="0" w:space="0" w:color="auto"/>
      </w:divBdr>
    </w:div>
    <w:div w:id="212083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41CF-BBE9-4D33-AC11-A9CDB457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Hayward</dc:creator>
  <cp:keywords/>
  <dc:description/>
  <cp:lastModifiedBy>Sarah Hayward</cp:lastModifiedBy>
  <cp:revision>2</cp:revision>
  <dcterms:created xsi:type="dcterms:W3CDTF">2025-04-22T12:43:00Z</dcterms:created>
  <dcterms:modified xsi:type="dcterms:W3CDTF">2025-04-22T12:43:00Z</dcterms:modified>
</cp:coreProperties>
</file>